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Default="00EE3246" w:rsidP="00367217">
      <w:pPr>
        <w:spacing w:line="360" w:lineRule="auto"/>
      </w:pPr>
      <w:r>
        <w:rPr>
          <w:rFonts w:cs="Arial"/>
        </w:rPr>
        <w:t>Piotrków Trybunalski,</w:t>
      </w:r>
      <w:r>
        <w:rPr>
          <w:rFonts w:cs="Arial"/>
          <w:bCs/>
        </w:rPr>
        <w:t xml:space="preserve"> dnia </w:t>
      </w:r>
      <w:r w:rsidR="00E4017D">
        <w:rPr>
          <w:rFonts w:cs="Arial"/>
          <w:bCs/>
          <w:sz w:val="24"/>
        </w:rPr>
        <w:t>16</w:t>
      </w:r>
      <w:r w:rsidR="004E68F1">
        <w:rPr>
          <w:rFonts w:cs="Arial"/>
          <w:bCs/>
        </w:rPr>
        <w:t>.12</w:t>
      </w:r>
      <w:r>
        <w:rPr>
          <w:rFonts w:cs="Arial"/>
          <w:bCs/>
        </w:rPr>
        <w:t>.2024 r.</w:t>
      </w:r>
    </w:p>
    <w:p w:rsidR="000A1981" w:rsidRDefault="00EE3246" w:rsidP="00367217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367217">
      <w:pPr>
        <w:spacing w:line="360" w:lineRule="auto"/>
      </w:pPr>
      <w:r>
        <w:t xml:space="preserve">Zespół Szkół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 </w:t>
      </w:r>
      <w:r w:rsidR="00E4017D">
        <w:rPr>
          <w:b/>
        </w:rPr>
        <w:t>artykułów mleczarskich</w:t>
      </w:r>
      <w:r>
        <w:rPr>
          <w:b/>
        </w:rPr>
        <w:t xml:space="preserve">, </w:t>
      </w:r>
      <w:r>
        <w:t>prowadzonym zgodnie z art. 2 ust. 1 pkt 1 ustawy Prawo zamówień publicznych, co do którego przepisy ustawy z dnia 11 września 2019 roku Prawo zamówień publicznych (</w:t>
      </w:r>
      <w:proofErr w:type="spellStart"/>
      <w:r>
        <w:t>t.j</w:t>
      </w:r>
      <w:proofErr w:type="spellEnd"/>
      <w:r>
        <w:t xml:space="preserve">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.12.2024 r. do godz. 10:00 wpłynęł</w:t>
      </w:r>
      <w:r w:rsidR="00677487">
        <w:rPr>
          <w:rStyle w:val="Domylnaczcionkaakapitu20"/>
          <w:rFonts w:cs="Arial"/>
          <w:color w:val="000000"/>
        </w:rPr>
        <w:t>y</w:t>
      </w:r>
      <w:r>
        <w:rPr>
          <w:rStyle w:val="Domylnaczcionkaakapitu20"/>
          <w:rFonts w:cs="Arial"/>
          <w:color w:val="000000"/>
        </w:rPr>
        <w:t xml:space="preserve"> </w:t>
      </w:r>
      <w:r w:rsidR="00E4017D">
        <w:rPr>
          <w:rStyle w:val="Domylnaczcionkaakapitu20"/>
          <w:rFonts w:cs="Arial"/>
          <w:color w:val="000000"/>
        </w:rPr>
        <w:t>2 oferty</w:t>
      </w:r>
      <w:r>
        <w:rPr>
          <w:rStyle w:val="Domylnaczcionkaakapitu20"/>
          <w:rFonts w:cs="Arial"/>
          <w:color w:val="000000"/>
        </w:rPr>
        <w:t>:</w:t>
      </w:r>
    </w:p>
    <w:p w:rsidR="001B1DA3" w:rsidRDefault="00E4017D" w:rsidP="00367217">
      <w:pPr>
        <w:numPr>
          <w:ilvl w:val="0"/>
          <w:numId w:val="4"/>
        </w:numPr>
        <w:spacing w:line="360" w:lineRule="auto"/>
      </w:pPr>
      <w:r>
        <w:t xml:space="preserve">Okręgowa Spółdzielnia Mleczarska w Radomsku ul. </w:t>
      </w:r>
      <w:proofErr w:type="spellStart"/>
      <w:r>
        <w:t>Jagielońska</w:t>
      </w:r>
      <w:proofErr w:type="spellEnd"/>
      <w:r>
        <w:t xml:space="preserve"> 4 9</w:t>
      </w:r>
      <w:r w:rsidR="004E68F1">
        <w:t>7</w:t>
      </w:r>
      <w:r>
        <w:t>-600 Radomsko</w:t>
      </w:r>
      <w:r w:rsidR="001C7087">
        <w:t>.</w:t>
      </w:r>
      <w:r w:rsidR="00E102CF" w:rsidRPr="00E102CF">
        <w:rPr>
          <w:rStyle w:val="Domylnaczcionkaakapitu20"/>
          <w:rFonts w:cs="Arial"/>
          <w:b/>
          <w:color w:val="000000"/>
        </w:rPr>
        <w:t xml:space="preserve"> </w:t>
      </w:r>
      <w:r w:rsidR="00E102CF" w:rsidRPr="001B1DA3">
        <w:rPr>
          <w:rStyle w:val="Domylnaczcionkaakapitu20"/>
          <w:rFonts w:cs="Arial"/>
          <w:b/>
          <w:color w:val="000000"/>
        </w:rPr>
        <w:t>Cena oferty brutto</w:t>
      </w:r>
      <w:r w:rsidR="00E102CF">
        <w:rPr>
          <w:rStyle w:val="Domylnaczcionkaakapitu20"/>
          <w:rFonts w:cs="Arial"/>
          <w:b/>
          <w:color w:val="000000"/>
        </w:rPr>
        <w:t xml:space="preserve"> </w:t>
      </w:r>
      <w:r w:rsidR="00E102CF" w:rsidRPr="001B1DA3">
        <w:rPr>
          <w:rStyle w:val="Domylnaczcionkaakapitu20"/>
          <w:rFonts w:cs="Arial"/>
          <w:b/>
          <w:color w:val="000000"/>
        </w:rPr>
        <w:t>w zł</w:t>
      </w:r>
      <w:r w:rsidR="00E102CF">
        <w:rPr>
          <w:rStyle w:val="Domylnaczcionkaakapitu20"/>
          <w:rFonts w:cs="Arial"/>
          <w:b/>
          <w:color w:val="000000"/>
        </w:rPr>
        <w:t xml:space="preserve"> </w:t>
      </w:r>
      <w:r w:rsidR="00E102CF">
        <w:t xml:space="preserve">22.337,15 zł </w:t>
      </w:r>
    </w:p>
    <w:p w:rsidR="00E102CF" w:rsidRDefault="00E102CF" w:rsidP="00367217">
      <w:pPr>
        <w:numPr>
          <w:ilvl w:val="0"/>
          <w:numId w:val="4"/>
        </w:numPr>
        <w:spacing w:line="360" w:lineRule="auto"/>
      </w:pPr>
      <w:r>
        <w:t>KELMES Spółka z Ograniczoną Odpowiedzialnością Spółka Komandytowa ul. Włókiennicza</w:t>
      </w:r>
      <w:r w:rsidR="001C7087">
        <w:t>.</w:t>
      </w:r>
      <w:r>
        <w:t xml:space="preserve"> 20/22 97-200 Tomaszów Mazowiecki</w:t>
      </w:r>
      <w:r w:rsidR="00230E0D">
        <w:t>.</w:t>
      </w:r>
      <w:r w:rsidRPr="001B1DA3">
        <w:t xml:space="preserve">  </w:t>
      </w:r>
      <w:r w:rsidRPr="001B1DA3">
        <w:rPr>
          <w:rStyle w:val="Domylnaczcionkaakapitu20"/>
          <w:rFonts w:cs="Arial"/>
          <w:b/>
          <w:color w:val="000000"/>
        </w:rPr>
        <w:t>Cena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>
        <w:t xml:space="preserve">18.632,25 </w:t>
      </w:r>
    </w:p>
    <w:p w:rsidR="001B1DA3" w:rsidRPr="00E102CF" w:rsidRDefault="001B1DA3" w:rsidP="00367217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 w:rsidRPr="001B1DA3">
        <w:t>„</w:t>
      </w:r>
      <w:r w:rsidR="00EE3246" w:rsidRPr="00E102CF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</w:t>
      </w:r>
      <w:r w:rsidR="00E102CF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19.147,00</w:t>
      </w:r>
      <w:r w:rsidR="00EE3246" w:rsidRPr="00E102CF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367217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 w:rsidP="00367217">
      <w:pPr>
        <w:spacing w:line="360" w:lineRule="auto"/>
      </w:pPr>
      <w:r>
        <w:rPr>
          <w:rFonts w:eastAsia="Calibri" w:cs="Arial"/>
          <w:sz w:val="24"/>
        </w:rPr>
        <w:t>mgr inż. Małgorzata Zimna</w:t>
      </w:r>
      <w:bookmarkStart w:id="0" w:name="_GoBack"/>
      <w:bookmarkEnd w:id="0"/>
    </w:p>
    <w:sectPr w:rsidR="00EE3246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A9" w:rsidRDefault="004473A9">
      <w:pPr>
        <w:spacing w:line="240" w:lineRule="auto"/>
      </w:pPr>
      <w:r>
        <w:separator/>
      </w:r>
    </w:p>
  </w:endnote>
  <w:endnote w:type="continuationSeparator" w:id="0">
    <w:p w:rsidR="004473A9" w:rsidRDefault="0044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A9" w:rsidRDefault="004473A9">
      <w:pPr>
        <w:spacing w:line="240" w:lineRule="auto"/>
      </w:pPr>
      <w:r>
        <w:separator/>
      </w:r>
    </w:p>
  </w:footnote>
  <w:footnote w:type="continuationSeparator" w:id="0">
    <w:p w:rsidR="004473A9" w:rsidRDefault="0044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A1981"/>
    <w:rsid w:val="001659D1"/>
    <w:rsid w:val="001B1DA3"/>
    <w:rsid w:val="001C7087"/>
    <w:rsid w:val="00230E0D"/>
    <w:rsid w:val="00367217"/>
    <w:rsid w:val="004473A9"/>
    <w:rsid w:val="004E68F1"/>
    <w:rsid w:val="005F10E8"/>
    <w:rsid w:val="00677487"/>
    <w:rsid w:val="006D31A4"/>
    <w:rsid w:val="0075187A"/>
    <w:rsid w:val="008527CE"/>
    <w:rsid w:val="008B659A"/>
    <w:rsid w:val="0094200E"/>
    <w:rsid w:val="009F71BF"/>
    <w:rsid w:val="00BB5FE8"/>
    <w:rsid w:val="00BD1E9F"/>
    <w:rsid w:val="00BF3755"/>
    <w:rsid w:val="00E07184"/>
    <w:rsid w:val="00E102CF"/>
    <w:rsid w:val="00E4017D"/>
    <w:rsid w:val="00EE3246"/>
    <w:rsid w:val="00F63713"/>
    <w:rsid w:val="00F73C58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10</cp:revision>
  <cp:lastPrinted>2024-12-16T12:07:00Z</cp:lastPrinted>
  <dcterms:created xsi:type="dcterms:W3CDTF">2024-12-13T13:36:00Z</dcterms:created>
  <dcterms:modified xsi:type="dcterms:W3CDTF">2024-12-16T12:38:00Z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